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0E594D" w14:textId="566640AB" w:rsidR="002C34AA" w:rsidRDefault="00864865" w:rsidP="00AF5D88">
      <w:pPr>
        <w:spacing w:beforeLines="150" w:before="468" w:afterLines="150" w:after="468"/>
        <w:rPr>
          <w:rFonts w:ascii="Times New Roman" w:hAnsi="Times New Roman" w:cs="Times New Roman"/>
          <w:b/>
          <w:bCs/>
          <w:sz w:val="28"/>
          <w:szCs w:val="28"/>
        </w:rPr>
      </w:pPr>
      <w:r w:rsidRPr="00192220">
        <w:rPr>
          <w:rFonts w:ascii="Times New Roman" w:hAnsi="Times New Roman" w:cs="Times New Roman"/>
          <w:b/>
          <w:bCs/>
          <w:sz w:val="28"/>
          <w:szCs w:val="28"/>
        </w:rPr>
        <w:t xml:space="preserve">Supplementary </w:t>
      </w:r>
      <w:r>
        <w:rPr>
          <w:rFonts w:ascii="Times New Roman" w:hAnsi="Times New Roman" w:cs="Times New Roman" w:hint="eastAsia"/>
          <w:b/>
          <w:bCs/>
          <w:sz w:val="28"/>
          <w:szCs w:val="28"/>
        </w:rPr>
        <w:t>Figure</w:t>
      </w:r>
      <w:r w:rsidR="00542FEB">
        <w:rPr>
          <w:rFonts w:ascii="Times New Roman" w:hAnsi="Times New Roman" w:cs="Times New Roman"/>
          <w:b/>
          <w:bCs/>
          <w:sz w:val="28"/>
          <w:szCs w:val="28"/>
        </w:rPr>
        <w:t>s</w:t>
      </w:r>
    </w:p>
    <w:p w14:paraId="5E63D0F3" w14:textId="5A303BE9" w:rsidR="002B6689" w:rsidRDefault="00C448DF" w:rsidP="00EB2561">
      <w:pPr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77748D8" wp14:editId="5CEBFF18">
            <wp:extent cx="5274310" cy="643128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3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9B62B" w14:textId="77777777" w:rsidR="00B5355E" w:rsidRPr="00A4538B" w:rsidRDefault="00B5355E" w:rsidP="00B5355E">
      <w:pPr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S1. SNP annotation for the newly sequenced 131 Central Asian genomes.</w:t>
      </w:r>
    </w:p>
    <w:p w14:paraId="3E1568A9" w14:textId="734EA9D2" w:rsidR="00CD5D56" w:rsidRPr="006A49FA" w:rsidRDefault="00B5355E" w:rsidP="00B5355E">
      <w:pPr>
        <w:jc w:val="left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(A) The functional consequence of SNPs. Comparisons with the SNPs in </w:t>
      </w:r>
      <w:proofErr w:type="spellStart"/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dbSNP</w:t>
      </w:r>
      <w:proofErr w:type="spellEnd"/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(B) and the 1000 Genomes Project (C).</w:t>
      </w:r>
    </w:p>
    <w:p w14:paraId="5E989CC8" w14:textId="7ACC46B4" w:rsidR="00CD5D56" w:rsidRDefault="00C448DF" w:rsidP="00B5355E">
      <w:pPr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09C15C5B" wp14:editId="07F628B9">
            <wp:extent cx="5274310" cy="57232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2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66260" w14:textId="08290CB1" w:rsidR="00EB2561" w:rsidRPr="00A4538B" w:rsidRDefault="00EB2561" w:rsidP="00EB2561">
      <w:pPr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</w:t>
      </w:r>
      <w:r w:rsidRPr="00A4538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S2</w:t>
      </w:r>
      <w:r w:rsidR="00965536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The principal component analysis (PCA) of modern Eurasians.</w:t>
      </w:r>
    </w:p>
    <w:p w14:paraId="78E8BF2E" w14:textId="72C8488E" w:rsidR="00EA53DA" w:rsidRPr="00A4538B" w:rsidRDefault="00EB2561" w:rsidP="00EA53DA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principal components defined here serve as the context for projecting ancient DNA samples. The population information is </w:t>
      </w:r>
      <w:r w:rsidR="00E11B2D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described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 supplementary 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table S</w:t>
      </w:r>
      <w:r w:rsidR="00FA6CDB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A13AA2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14:paraId="4FBE515F" w14:textId="2D3E7A7E" w:rsidR="00661F75" w:rsidRDefault="004667C8" w:rsidP="00D31D1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50EE0140" wp14:editId="6E9CC6FD">
            <wp:extent cx="5274310" cy="560832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0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6EDDF" w14:textId="7B94AFD8" w:rsidR="00E16E22" w:rsidRPr="00A4538B" w:rsidRDefault="00E16E22" w:rsidP="00E16E22">
      <w:pPr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</w:t>
      </w:r>
      <w:r w:rsidR="00EB256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</w:t>
      </w:r>
      <w:r w:rsidR="00965536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7F594F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PCA of</w:t>
      </w:r>
      <w:r w:rsidR="006F1C7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8E0FA0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Paleolithic</w:t>
      </w:r>
      <w:r w:rsidR="006F1C7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individuals </w:t>
      </w:r>
      <w:r w:rsidR="007F594F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projected </w:t>
      </w:r>
      <w:r w:rsidR="006F1C7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onto the</w:t>
      </w:r>
      <w:r w:rsidR="006F1C74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variat</w:t>
      </w:r>
      <w:r w:rsidR="00EB256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ion</w:t>
      </w:r>
      <w:r w:rsidR="006F1C74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of </w:t>
      </w:r>
      <w:r w:rsidR="00E11B2D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modern</w:t>
      </w:r>
      <w:r w:rsidR="006F1C74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Eurasians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7FC3FB2E" w14:textId="05EE3AB6" w:rsidR="00E16E22" w:rsidRPr="00A4538B" w:rsidRDefault="00EB2561" w:rsidP="00EB2561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information for </w:t>
      </w:r>
      <w:r w:rsidR="008E0FA0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Paleolithic</w:t>
      </w:r>
      <w:r w:rsidR="006F1C74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individuals</w:t>
      </w:r>
      <w:r w:rsidR="00E16E22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is provided in </w:t>
      </w:r>
      <w:r w:rsidR="00E16E22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</w:t>
      </w:r>
      <w:r w:rsidR="00E16E22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table S</w:t>
      </w:r>
      <w:r w:rsidR="003B26E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2187F2B" w14:textId="4356C635" w:rsidR="00C80ED7" w:rsidRDefault="00C80ED7" w:rsidP="00EB2561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933D35B" w14:textId="21FEDB47" w:rsidR="00C80ED7" w:rsidRDefault="00C558AE" w:rsidP="00EB2561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92F03A4" wp14:editId="47ADD8AD">
            <wp:extent cx="5274310" cy="444754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5E96D" w14:textId="77777777" w:rsidR="00861381" w:rsidRPr="00A4538B" w:rsidRDefault="00861381" w:rsidP="00861381">
      <w:pPr>
        <w:spacing w:line="360" w:lineRule="auto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S4. The cross-validation error for K values with ten replicates in ADMIXTURE analysis.</w:t>
      </w:r>
    </w:p>
    <w:p w14:paraId="15F68812" w14:textId="6468FCE5" w:rsidR="00C80ED7" w:rsidRPr="00861381" w:rsidRDefault="00861381" w:rsidP="00861381">
      <w:pPr>
        <w:spacing w:line="360" w:lineRule="auto"/>
        <w:jc w:val="left"/>
        <w:rPr>
          <w:rFonts w:ascii="Times New Roman" w:hAnsi="Times New Roman" w:cs="Times New Roman"/>
          <w:bCs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For each K from 2 to 10, we ran the analysis ten times with different random seeds. When K=8, the cross-validation (CV) error shows the lowest mean value. </w:t>
      </w:r>
      <w:r w:rsidR="00FD1459" w:rsidRPr="00861381">
        <w:rPr>
          <w:rFonts w:ascii="Times New Roman" w:hAnsi="Times New Roman" w:cs="Times New Roman"/>
          <w:sz w:val="24"/>
          <w:szCs w:val="24"/>
        </w:rPr>
        <w:br w:type="page"/>
      </w:r>
    </w:p>
    <w:p w14:paraId="4C8ECEC1" w14:textId="2364C499" w:rsidR="00864865" w:rsidRDefault="00325D92" w:rsidP="003823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Hlk44512823"/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6BD6DB46" wp14:editId="403D8676">
            <wp:extent cx="5274310" cy="280797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5AC96983" w14:textId="2F002F95" w:rsidR="00E16E22" w:rsidRPr="00A4538B" w:rsidRDefault="00E16E22" w:rsidP="003B26E4">
      <w:pPr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Fig. S</w:t>
      </w:r>
      <w:r w:rsidR="007D176A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827647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226D36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Results of </w:t>
      </w:r>
      <w:r w:rsidR="005A3AD4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ADMIXTURE</w:t>
      </w:r>
      <w:r w:rsidR="00226D36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run from K=2-8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EECBE46" w14:textId="7E811DAD" w:rsidR="00E63EFB" w:rsidRPr="00A4538B" w:rsidRDefault="00140C4C" w:rsidP="003B26E4">
      <w:pPr>
        <w:widowControl/>
        <w:jc w:val="left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 total of 2,</w:t>
      </w:r>
      <w:r w:rsidR="00704710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456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modern and ancient individuals</w:t>
      </w:r>
      <w:r w:rsidR="00965536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</w:t>
      </w:r>
      <w:r w:rsidR="006E49CB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1,</w:t>
      </w:r>
      <w:r w:rsidR="00704710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="006E49CB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72 ancient individuals and 1,0</w:t>
      </w:r>
      <w:r w:rsidR="00704710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84</w:t>
      </w:r>
      <w:r w:rsidR="006E49CB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modern individuals</w:t>
      </w:r>
      <w:r w:rsidR="00965536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6E49CB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are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used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O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nly modern populations 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are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92807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displayed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</w:t>
      </w:r>
      <w:r w:rsidR="00E16E22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When K=</w:t>
      </w:r>
      <w:r w:rsidR="00704710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8,</w:t>
      </w:r>
      <w:r w:rsidR="000B6F6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the </w:t>
      </w:r>
      <w:r w:rsidR="0086138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CV </w:t>
      </w:r>
      <w:r w:rsidR="00226D36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error</w:t>
      </w:r>
      <w:r w:rsidR="00E16E22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is</w:t>
      </w:r>
      <w:r w:rsidR="000B6F6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B6F61" w:rsidRPr="00A4538B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low</w:t>
      </w:r>
      <w:r w:rsidR="000B6F6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est</w:t>
      </w:r>
      <w:r w:rsidR="0086138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</w:t>
      </w:r>
      <w:r w:rsidR="0094246F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f</w:t>
      </w:r>
      <w:r w:rsidR="00861381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ig. S4)</w:t>
      </w:r>
      <w:r w:rsidR="00E16E22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See supplementary </w:t>
      </w:r>
      <w:r w:rsidR="00E16E22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table </w:t>
      </w:r>
      <w:r w:rsidR="00296CC3" w:rsidRPr="00A4538B"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S</w:t>
      </w:r>
      <w:r w:rsidR="0086138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  <w:r w:rsidR="00E16E22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for detailed population information.</w:t>
      </w:r>
    </w:p>
    <w:p w14:paraId="0C8117ED" w14:textId="3DE0F76B" w:rsidR="00E63EFB" w:rsidRDefault="00EB141F" w:rsidP="00E16E22">
      <w:pPr>
        <w:widowControl/>
        <w:jc w:val="lef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7A80A4AD" wp14:editId="5B3DF17D">
            <wp:extent cx="5274310" cy="745807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AE310" w14:textId="319F5E11" w:rsidR="00E63EFB" w:rsidRPr="00A4538B" w:rsidRDefault="00E63EFB" w:rsidP="003B26E4">
      <w:pPr>
        <w:widowControl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</w:t>
      </w:r>
      <w:r w:rsidR="007D176A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6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</w:t>
      </w:r>
      <w:r w:rsidR="005A3AD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ADMIXTURE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86138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analysis</w:t>
      </w:r>
      <w:r w:rsidR="00425561" w:rsidRPr="00A4538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 of</w:t>
      </w:r>
      <w:r w:rsidR="001F1CBA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FA455C" w:rsidRPr="00A4538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ancient</w:t>
      </w:r>
      <w:r w:rsidR="00FA455C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populations</w:t>
      </w:r>
      <w:r w:rsidR="00CF596F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from Europe, West, South, and Central Asia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5E9D99D8" w14:textId="30B9E94D" w:rsidR="001476C3" w:rsidRPr="00A4538B" w:rsidRDefault="00140C4C" w:rsidP="003B26E4">
      <w:pPr>
        <w:widowControl/>
        <w:jc w:val="left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bookmarkStart w:id="1" w:name="_Hlk95056252"/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 total of 2,</w:t>
      </w:r>
      <w:r w:rsidR="0011495C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456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modern and ancient individuals 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are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used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bookmarkEnd w:id="1"/>
      <w:r w:rsidR="00E63EFB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See supplementary </w:t>
      </w:r>
      <w:r w:rsidR="00E63EFB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table S</w:t>
      </w:r>
      <w:r w:rsidR="0086138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</w:t>
      </w:r>
      <w:r w:rsidR="00E63EFB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for detailed population information.</w:t>
      </w:r>
    </w:p>
    <w:p w14:paraId="45D0E9E4" w14:textId="67B7AD90" w:rsidR="001476C3" w:rsidRDefault="00C558AE" w:rsidP="00E63EFB">
      <w:pPr>
        <w:widowControl/>
        <w:jc w:val="lef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0C8A5312" wp14:editId="3E1EDA35">
            <wp:extent cx="5274310" cy="745807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E4A86" w14:textId="4B9E67EB" w:rsidR="0011495C" w:rsidRPr="00A4538B" w:rsidRDefault="0011495C" w:rsidP="00861381">
      <w:pPr>
        <w:widowControl/>
        <w:spacing w:line="360" w:lineRule="auto"/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D12A6">
        <w:rPr>
          <w:rFonts w:ascii="Times New Roman" w:hAnsi="Times New Roman" w:cs="Times New Roman"/>
          <w:b/>
          <w:bCs/>
          <w:sz w:val="24"/>
          <w:szCs w:val="24"/>
        </w:rPr>
        <w:t>Fig. S</w:t>
      </w:r>
      <w:r w:rsidR="00EB78C6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</w:t>
      </w:r>
      <w:r w:rsidR="005A3AD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ADMIXTURE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86138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analysis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of ancient populations</w:t>
      </w:r>
      <w:r w:rsidR="00CF596F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from Central, North, and East Asia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4B2383AE" w14:textId="01E36C31" w:rsidR="0011495C" w:rsidRPr="00A4538B" w:rsidRDefault="0011495C" w:rsidP="00861381">
      <w:pPr>
        <w:widowControl/>
        <w:spacing w:line="360" w:lineRule="auto"/>
        <w:jc w:val="left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A total of 2,456 modern and ancient individuals 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are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used</w:t>
      </w:r>
      <w:r w:rsidR="005A3AD4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See supplementary 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table S</w:t>
      </w:r>
      <w:r w:rsidR="0086138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for detailed population information.</w:t>
      </w:r>
    </w:p>
    <w:p w14:paraId="11AFDD4B" w14:textId="2E550248" w:rsidR="00F86F4E" w:rsidRPr="00EB78C6" w:rsidRDefault="00A75049" w:rsidP="00EB78C6">
      <w:pPr>
        <w:jc w:val="left"/>
        <w:rPr>
          <w:rFonts w:ascii="Times New Roman" w:hAnsi="Times New Roman" w:cs="Times New Roman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  <w:r w:rsidR="0033328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7154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454856" wp14:editId="4B29F24F">
            <wp:extent cx="5274310" cy="726440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6ABA4" w14:textId="2BD5E031" w:rsidR="00383E18" w:rsidRPr="006A49FA" w:rsidRDefault="002B7A84" w:rsidP="006A49FA">
      <w:pPr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</w:t>
      </w:r>
      <w:r w:rsidR="00E45649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8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</w:t>
      </w:r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Heat plot of Z-scores of </w:t>
      </w:r>
      <w:r w:rsidR="00CC6E9F"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4-statistics of the form </w:t>
      </w:r>
      <w:r w:rsidR="00CC6E9F"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4(X, Y; </w:t>
      </w:r>
      <w:proofErr w:type="spellStart"/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Sarikoli</w:t>
      </w:r>
      <w:proofErr w:type="spellEnd"/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</w:t>
      </w:r>
      <w:proofErr w:type="spellStart"/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Wakhi</w:t>
      </w:r>
      <w:proofErr w:type="spellEnd"/>
      <w:r w:rsidR="00CC6E9F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Tajik, Mbuti).</w:t>
      </w:r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 and Y are the ancient and modern population from Eurasia. The populations on the horizontal axis represents X and the populations on the vertical axis is Y. A positive Z-score suggests affinity between X and </w:t>
      </w:r>
      <w:proofErr w:type="spellStart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Sarikoli</w:t>
      </w:r>
      <w:proofErr w:type="spellEnd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proofErr w:type="spellStart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Wakhi</w:t>
      </w:r>
      <w:proofErr w:type="spellEnd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Tajik while a negative value indicates affinity between Y and </w:t>
      </w:r>
      <w:proofErr w:type="spellStart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Sarikoli</w:t>
      </w:r>
      <w:proofErr w:type="spellEnd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proofErr w:type="spellStart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Wakhi</w:t>
      </w:r>
      <w:proofErr w:type="spellEnd"/>
      <w:r w:rsidR="00CC6E9F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Tajik.</w:t>
      </w:r>
    </w:p>
    <w:p w14:paraId="71141A80" w14:textId="3982BA14" w:rsidR="002B6689" w:rsidRDefault="00BC7078" w:rsidP="00714DD4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67296675" wp14:editId="612873DD">
            <wp:extent cx="5274310" cy="7256145"/>
            <wp:effectExtent l="0" t="0" r="254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44C80" w14:textId="470677DD" w:rsidR="0039731B" w:rsidRPr="00A4538B" w:rsidRDefault="00714DD4" w:rsidP="00880FF1">
      <w:pPr>
        <w:jc w:val="left"/>
        <w:rPr>
          <w:rFonts w:ascii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</w:t>
      </w:r>
      <w:r w:rsidR="00E45649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9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</w:t>
      </w:r>
      <w:r w:rsidR="00880FF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Heat plot of Z-scores of </w:t>
      </w:r>
      <w:r w:rsidR="00880FF1"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880FF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4-statistics of the form </w:t>
      </w:r>
      <w:r w:rsidR="00880FF1"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880FF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4(X, Y; </w:t>
      </w:r>
      <w:proofErr w:type="spellStart"/>
      <w:r w:rsidR="00880FF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Pamiri</w:t>
      </w:r>
      <w:proofErr w:type="spellEnd"/>
      <w:r w:rsidR="00880FF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/Dushanbe Tajik, Mbuti). </w:t>
      </w:r>
      <w:r w:rsidR="00880FF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 and Y are the ancient and modern population from Eurasia. The populations on the horizontal axis represents X and the populations on the vertical axis is Y. A positive Z-score suggests affinity between X and </w:t>
      </w:r>
      <w:proofErr w:type="spellStart"/>
      <w:r w:rsidR="00880FF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Pamiri</w:t>
      </w:r>
      <w:proofErr w:type="spellEnd"/>
      <w:r w:rsidR="00880FF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/Dushanbe Tajik while a negative value indicates affinity between Y and </w:t>
      </w:r>
      <w:proofErr w:type="spellStart"/>
      <w:r w:rsidR="00880FF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Pamiri</w:t>
      </w:r>
      <w:proofErr w:type="spellEnd"/>
      <w:r w:rsidR="00880FF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/Dushanbe Tajik.</w:t>
      </w:r>
    </w:p>
    <w:p w14:paraId="76DB8BC4" w14:textId="6D090F37" w:rsidR="0039731B" w:rsidRDefault="00106FE9" w:rsidP="00880FF1">
      <w:pPr>
        <w:jc w:val="lef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0F999EE8" wp14:editId="7BAEC748">
            <wp:extent cx="5274310" cy="7237095"/>
            <wp:effectExtent l="0" t="0" r="254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98A98" w14:textId="5E313EBD" w:rsidR="004D201C" w:rsidRPr="00A4538B" w:rsidRDefault="00880FF1" w:rsidP="004801EF">
      <w:pPr>
        <w:jc w:val="left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Fig. S10. 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Heat plot of Z-scores of </w:t>
      </w:r>
      <w:r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4-statistics of the form </w:t>
      </w:r>
      <w:r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4(X, Y; Kyrgyz, Mbuti). 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X and Y are the ancient and modern population from Eurasia. The populations on the horizontal axis represents X and the populations on the vertical axis is Y. A positive Z-score suggests affinity between X and Kyrgyz of China/Kyrgyzstan while a negative value indicates affinity between Y and Kyrgyz of China/Kyrgyzstan.</w:t>
      </w:r>
    </w:p>
    <w:p w14:paraId="6CD14232" w14:textId="349AA02F" w:rsidR="004D201C" w:rsidRDefault="00465230" w:rsidP="004801EF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FFF87A" wp14:editId="7346D07B">
            <wp:extent cx="5274310" cy="768096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7BD02" w14:textId="6536CDB0" w:rsidR="00A31269" w:rsidRPr="00A4538B" w:rsidRDefault="004232B3" w:rsidP="004D201C">
      <w:pP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Fig. S11. </w:t>
      </w:r>
      <w:r w:rsidR="00BF7097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Heat plot of Z-scores of </w:t>
      </w:r>
      <w:r w:rsidR="00BF7097"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BF7097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4-statistics of the form </w:t>
      </w:r>
      <w:r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4(X, Y; Kyrgyz</w:t>
      </w:r>
      <w:r w:rsidR="00E86373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/Tajik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 Mbuti).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 and Y are the ancient population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from </w:t>
      </w:r>
      <w:r w:rsidR="00AC7205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Xinjiang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86373" w:rsidRPr="00A4538B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of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6138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Chi</w:t>
      </w:r>
      <w:r w:rsidR="0080489F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n</w:t>
      </w:r>
      <w:r w:rsidR="00861381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The populations on the horizontal axis represents X and the populations on the 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v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ertical axis is Y. A positive Z-score suggests affinity 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between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 and Kyrgyz</w:t>
      </w:r>
      <w:r w:rsidR="00AC7205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/Tajik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while a negative value 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indicates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affinity </w:t>
      </w:r>
      <w:r w:rsidR="00E86373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between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 and Kyrgyz</w:t>
      </w:r>
      <w:r w:rsidR="00AC7205"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/Tajik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406AAA5" w14:textId="3CB239E6" w:rsidR="00A31269" w:rsidRDefault="00F96F3E" w:rsidP="004801EF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63FE3B" wp14:editId="313476F0">
            <wp:extent cx="5274310" cy="608203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5346E" w14:textId="23A55186" w:rsidR="002367F0" w:rsidRPr="00A4538B" w:rsidRDefault="008A576C" w:rsidP="004801EF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</w:t>
      </w:r>
      <w:r w:rsidR="008C06E6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</w:t>
      </w:r>
      <w:r w:rsidR="00345A5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251870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Top thirty o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utgroup </w:t>
      </w:r>
      <w:r w:rsidRPr="00A453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f</w:t>
      </w:r>
      <w:r w:rsidR="00A13AA2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3-s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tatistics</w:t>
      </w:r>
      <w:r w:rsidR="001B42D7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results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1B42D7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of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four Tajik populations</w:t>
      </w:r>
      <w:r w:rsidR="00861381"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7522D942" w14:textId="2240B041" w:rsidR="00545500" w:rsidRPr="006A49FA" w:rsidRDefault="00861381" w:rsidP="004801EF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The X represents the ancient or modern Eurasian population and Mbuti is the outgroup.</w:t>
      </w:r>
    </w:p>
    <w:p w14:paraId="6120D27B" w14:textId="6E30EE9F" w:rsidR="00545500" w:rsidRDefault="00DB7226" w:rsidP="00545500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63F36A1" wp14:editId="4855555A">
            <wp:extent cx="5274310" cy="4547235"/>
            <wp:effectExtent l="0" t="0" r="254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7AA33" w14:textId="2D7EEB49" w:rsidR="00545500" w:rsidRPr="00A4538B" w:rsidRDefault="00545500" w:rsidP="00545500">
      <w:pPr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S1</w:t>
      </w:r>
      <w:r w:rsidR="00345A5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Shared genetic drift between the Tarim_EMBA1 and present-day </w:t>
      </w:r>
      <w:r w:rsidR="00E433DA" w:rsidRPr="00E433D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populations</w:t>
      </w:r>
      <w:r w:rsidR="00E433D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estimated by outgroup </w:t>
      </w:r>
      <w:r w:rsidRPr="00A4538B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3-statistic</w:t>
      </w:r>
      <w:r w:rsidR="00CB1DF8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s.</w:t>
      </w:r>
    </w:p>
    <w:p w14:paraId="6D5B5E4F" w14:textId="2CED0F87" w:rsidR="006A49FA" w:rsidRDefault="00545500" w:rsidP="006A49FA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The</w:t>
      </w:r>
      <w:r w:rsidRPr="00A453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outgroup</w:t>
      </w:r>
      <w:r w:rsidRPr="00A453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f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3-statistics </w:t>
      </w:r>
      <w:r w:rsidR="00AC3C37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is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calculated in the form </w:t>
      </w:r>
      <w:r w:rsidRPr="00A4538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3(X, Tarim_EMBA1; Mbuti), where X is present-day Eurasian</w:t>
      </w:r>
      <w:r w:rsidR="002241E0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/</w:t>
      </w:r>
      <w:r w:rsidR="002241E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American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population</w:t>
      </w:r>
      <w:r w:rsidR="00AC3C37"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and</w:t>
      </w: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Mbuti is the outgroup.</w:t>
      </w:r>
    </w:p>
    <w:p w14:paraId="39E3E35B" w14:textId="77777777" w:rsidR="006A49FA" w:rsidRDefault="006A49FA">
      <w:pPr>
        <w:widowControl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42F6F8DC" w14:textId="77777777" w:rsidR="006A49FA" w:rsidRPr="006A49FA" w:rsidRDefault="006A49FA" w:rsidP="006A49FA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53C2823" w14:textId="24049058" w:rsidR="00A31269" w:rsidRDefault="00973702" w:rsidP="00F23B4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224C8B" wp14:editId="40AD0162">
            <wp:extent cx="5274310" cy="286004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E351D" w14:textId="70003DD8" w:rsidR="008907C8" w:rsidRPr="00A4538B" w:rsidRDefault="008907C8" w:rsidP="008907C8">
      <w:pPr>
        <w:jc w:val="lef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Fig. S1</w:t>
      </w:r>
      <w:r w:rsidR="00345A54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4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. Top thirty outgroup </w:t>
      </w:r>
      <w:r w:rsidRPr="00A4538B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f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3-statistics for two Kyrgyz</w:t>
      </w:r>
      <w:r w:rsidR="00861381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population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s.</w:t>
      </w:r>
    </w:p>
    <w:p w14:paraId="6CFC7190" w14:textId="7695EFB3" w:rsidR="002F3A22" w:rsidRPr="006A49FA" w:rsidRDefault="00861381" w:rsidP="00622DC4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The X represents the ancient or modern Eurasian population and Mbuti is the outgroup.</w:t>
      </w:r>
    </w:p>
    <w:p w14:paraId="7478CE25" w14:textId="0DC87881" w:rsidR="00D31D33" w:rsidRDefault="00973702" w:rsidP="00622DC4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EC3AAC1" wp14:editId="745CA7C7">
            <wp:extent cx="5125793" cy="74295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9616" cy="7435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EF874" w14:textId="77777777" w:rsidR="00861381" w:rsidRPr="00A4538B" w:rsidRDefault="00861381" w:rsidP="00861381">
      <w:pPr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Fig. S15. Admixture dating in four Tajik populations.</w:t>
      </w:r>
    </w:p>
    <w:p w14:paraId="1DCE5734" w14:textId="02AD1914" w:rsidR="00861381" w:rsidRPr="00A4538B" w:rsidRDefault="00861381" w:rsidP="00861381">
      <w:pPr>
        <w:jc w:val="left"/>
        <w:rPr>
          <w:rStyle w:val="fontstyle01"/>
          <w:color w:val="000000" w:themeColor="text1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We ran </w:t>
      </w:r>
      <w:r w:rsidRPr="00A453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DATES 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 date admixture events. For the </w:t>
      </w:r>
      <w:proofErr w:type="spellStart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Sarikoli</w:t>
      </w:r>
      <w:proofErr w:type="spellEnd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Tajik and </w:t>
      </w:r>
      <w:proofErr w:type="spellStart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Pamiri</w:t>
      </w:r>
      <w:proofErr w:type="spellEnd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Tajik, we used</w:t>
      </w:r>
      <w:r w:rsidRPr="00A4538B">
        <w:rPr>
          <w:rStyle w:val="fontstyle01"/>
          <w:color w:val="000000" w:themeColor="text1"/>
        </w:rPr>
        <w:t xml:space="preserve"> three different pairs of populations as the a</w:t>
      </w:r>
      <w:r w:rsidR="00BD60E4" w:rsidRPr="00A4538B">
        <w:rPr>
          <w:rStyle w:val="fontstyle01"/>
          <w:color w:val="000000" w:themeColor="text1"/>
        </w:rPr>
        <w:t xml:space="preserve">ncestral sources (i.e., BMAC &amp; </w:t>
      </w:r>
      <w:r w:rsidRPr="00A4538B">
        <w:rPr>
          <w:rStyle w:val="fontstyle01"/>
          <w:color w:val="000000" w:themeColor="text1"/>
        </w:rPr>
        <w:t xml:space="preserve">Andronovo, BMAC &amp; Tarim_EMBA1, and BMAC &amp; Mongolia_Xiongnu_o1). For the </w:t>
      </w:r>
      <w:proofErr w:type="spellStart"/>
      <w:r w:rsidRPr="00A4538B">
        <w:rPr>
          <w:rStyle w:val="fontstyle01"/>
          <w:color w:val="000000" w:themeColor="text1"/>
        </w:rPr>
        <w:t>Wakhi</w:t>
      </w:r>
      <w:proofErr w:type="spellEnd"/>
      <w:r w:rsidRPr="00A4538B">
        <w:rPr>
          <w:rStyle w:val="fontstyle01"/>
          <w:color w:val="000000" w:themeColor="text1"/>
        </w:rPr>
        <w:t xml:space="preserve"> Tajik and Dushanbe Tajik, we considered BMAC &amp; Mongolia_Xiongnu_o1 as the sources.</w:t>
      </w:r>
    </w:p>
    <w:p w14:paraId="5864E658" w14:textId="2AC95932" w:rsidR="004F205D" w:rsidRDefault="00AF1C7C" w:rsidP="00DD17B8">
      <w:pPr>
        <w:jc w:val="left"/>
        <w:rPr>
          <w:rStyle w:val="fontstyle01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096F8A17" wp14:editId="6AF3E98F">
            <wp:extent cx="5274310" cy="196659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90FF0" w14:textId="77777777" w:rsidR="00861381" w:rsidRPr="00A4538B" w:rsidRDefault="00861381" w:rsidP="00861381">
      <w:pPr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Fig. S16. Admixture dating in two Kyrgyz populations.</w:t>
      </w:r>
    </w:p>
    <w:p w14:paraId="44E542C1" w14:textId="77777777" w:rsidR="00861381" w:rsidRPr="00A4538B" w:rsidRDefault="00861381" w:rsidP="00861381">
      <w:pPr>
        <w:jc w:val="left"/>
        <w:rPr>
          <w:rStyle w:val="fontstyle01"/>
          <w:color w:val="000000" w:themeColor="text1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Pr="00A4538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DATES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was used to infer the admixture time. We used Xinj_HE3 &amp; Mongolia_Xiongnu_o1 as the ancestral sources.</w:t>
      </w:r>
    </w:p>
    <w:p w14:paraId="29470848" w14:textId="2457AA01" w:rsidR="002F3A22" w:rsidRPr="002F3A22" w:rsidRDefault="00445453" w:rsidP="00622DC4">
      <w:pPr>
        <w:jc w:val="lef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5221B5C3" wp14:editId="373DFFC5">
            <wp:extent cx="5274310" cy="6990080"/>
            <wp:effectExtent l="0" t="0" r="2540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FC971" w14:textId="77777777" w:rsidR="00861381" w:rsidRPr="00A4538B" w:rsidRDefault="00861381" w:rsidP="00861381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Fig. S17. Distribution of ROHs in the Kyrgyz and Tajik populations</w:t>
      </w: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E821772" w14:textId="71199777" w:rsidR="00BE17C9" w:rsidRPr="006A49FA" w:rsidRDefault="00861381" w:rsidP="006A49FA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ROHs are classified into four categories: 4–8, 8–12, 12–20, and 20–300 </w:t>
      </w:r>
      <w:proofErr w:type="spellStart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cM</w:t>
      </w:r>
      <w:proofErr w:type="spellEnd"/>
      <w:r w:rsidRPr="00A4538B">
        <w:rPr>
          <w:rFonts w:ascii="Times New Roman" w:hAnsi="Times New Roman" w:cs="Times New Roman"/>
          <w:color w:val="000000" w:themeColor="text1"/>
          <w:sz w:val="24"/>
          <w:szCs w:val="24"/>
        </w:rPr>
        <w:t>, coded with different colors. Each individual is represented by stacked vertical bars. The length of each bar is determined by the ROHs of this individual.</w:t>
      </w:r>
    </w:p>
    <w:p w14:paraId="426D0C3F" w14:textId="4A19DDCE" w:rsidR="00BE17C9" w:rsidRPr="009A0D86" w:rsidRDefault="00445453" w:rsidP="00D31D1A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5D5F0798" wp14:editId="6453BE29">
            <wp:extent cx="5274310" cy="6414135"/>
            <wp:effectExtent l="0" t="0" r="2540" b="57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9E432" w14:textId="1AFE3A27" w:rsidR="00861381" w:rsidRPr="00A4538B" w:rsidRDefault="00861381" w:rsidP="00861381">
      <w:pPr>
        <w:jc w:val="left"/>
        <w:rPr>
          <w:color w:val="000000" w:themeColor="text1"/>
        </w:rPr>
      </w:pP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Fig. S18. </w:t>
      </w:r>
      <w:r w:rsidRPr="00A4538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Distribution of ROHs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in BMAC, </w:t>
      </w:r>
      <w:proofErr w:type="spellStart"/>
      <w:r w:rsidR="00A3408B"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Russia_</w:t>
      </w:r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Andronovo</w:t>
      </w:r>
      <w:proofErr w:type="spellEnd"/>
      <w:r w:rsidRPr="00A4538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, and Tarim_EMBA1</w:t>
      </w:r>
      <w:r w:rsidRPr="00A4538B">
        <w:rPr>
          <w:rStyle w:val="fontstyle01"/>
          <w:b/>
          <w:color w:val="000000" w:themeColor="text1"/>
        </w:rPr>
        <w:t>.</w:t>
      </w:r>
    </w:p>
    <w:p w14:paraId="60D2A5BC" w14:textId="36E4463B" w:rsidR="009A0D86" w:rsidRPr="00A4538B" w:rsidRDefault="00861381" w:rsidP="00861381">
      <w:pPr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4538B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 xml:space="preserve">The ROHs are classified into four length categories: 4–8, 8–12, 12–20, and 20–300 </w:t>
      </w:r>
      <w:proofErr w:type="spellStart"/>
      <w:r w:rsidRPr="00A4538B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cM</w:t>
      </w:r>
      <w:proofErr w:type="spellEnd"/>
      <w:r w:rsidRPr="00A4538B">
        <w:rPr>
          <w:rFonts w:ascii="Times New Roman" w:hAnsi="Times New Roman" w:cs="Times New Roman"/>
          <w:color w:val="000000" w:themeColor="text1"/>
          <w:kern w:val="0"/>
          <w:sz w:val="24"/>
          <w:szCs w:val="24"/>
        </w:rPr>
        <w:t>, coded with different colors. Each ancient individual is represented by stacked vertical bars. The length of each bar is determined by the sum of ROHs of this individual.</w:t>
      </w:r>
    </w:p>
    <w:sectPr w:rsidR="009A0D86" w:rsidRPr="00A4538B" w:rsidSect="00E16E22"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39CAFA" w14:textId="77777777" w:rsidR="00B0435F" w:rsidRDefault="00B0435F" w:rsidP="00563D02">
      <w:r>
        <w:separator/>
      </w:r>
    </w:p>
  </w:endnote>
  <w:endnote w:type="continuationSeparator" w:id="0">
    <w:p w14:paraId="1EE41EBC" w14:textId="77777777" w:rsidR="00B0435F" w:rsidRDefault="00B0435F" w:rsidP="00563D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32046762"/>
      <w:docPartObj>
        <w:docPartGallery w:val="Page Numbers (Bottom of Page)"/>
        <w:docPartUnique/>
      </w:docPartObj>
    </w:sdtPr>
    <w:sdtContent>
      <w:p w14:paraId="4303815D" w14:textId="2951C92A" w:rsidR="00E16E22" w:rsidRDefault="00E16E22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78B" w:rsidRPr="00E2278B">
          <w:rPr>
            <w:noProof/>
            <w:lang w:val="zh-CN"/>
          </w:rPr>
          <w:t>17</w:t>
        </w:r>
        <w:r>
          <w:fldChar w:fldCharType="end"/>
        </w:r>
      </w:p>
    </w:sdtContent>
  </w:sdt>
  <w:p w14:paraId="436D03E8" w14:textId="77777777" w:rsidR="00E16E22" w:rsidRDefault="00E16E2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5D3250" w14:textId="77777777" w:rsidR="00B0435F" w:rsidRDefault="00B0435F" w:rsidP="00563D02">
      <w:r>
        <w:separator/>
      </w:r>
    </w:p>
  </w:footnote>
  <w:footnote w:type="continuationSeparator" w:id="0">
    <w:p w14:paraId="7DC1250A" w14:textId="77777777" w:rsidR="00B0435F" w:rsidRDefault="00B0435F" w:rsidP="00563D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B7EC4"/>
    <w:multiLevelType w:val="hybridMultilevel"/>
    <w:tmpl w:val="9A3EBF78"/>
    <w:lvl w:ilvl="0" w:tplc="ABA2E45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0AD6E75"/>
    <w:multiLevelType w:val="hybridMultilevel"/>
    <w:tmpl w:val="FE9AF17A"/>
    <w:lvl w:ilvl="0" w:tplc="5D0CE86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54495A"/>
    <w:multiLevelType w:val="hybridMultilevel"/>
    <w:tmpl w:val="8FF41E92"/>
    <w:lvl w:ilvl="0" w:tplc="301AA3F6">
      <w:start w:val="1"/>
      <w:numFmt w:val="upperLetter"/>
      <w:lvlText w:val="(%1)"/>
      <w:lvlJc w:val="left"/>
      <w:pPr>
        <w:ind w:left="360" w:hanging="360"/>
      </w:pPr>
      <w:rPr>
        <w:rFonts w:eastAsiaTheme="minorEastAsia" w:hint="default"/>
        <w:b w:val="0"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5EF4130"/>
    <w:multiLevelType w:val="hybridMultilevel"/>
    <w:tmpl w:val="796A68E8"/>
    <w:lvl w:ilvl="0" w:tplc="443AB464">
      <w:start w:val="1"/>
      <w:numFmt w:val="upperLetter"/>
      <w:lvlText w:val="(%1)"/>
      <w:lvlJc w:val="left"/>
      <w:pPr>
        <w:ind w:left="420" w:hanging="420"/>
      </w:pPr>
      <w:rPr>
        <w:rFonts w:ascii="Times New Roman" w:eastAsiaTheme="minorEastAsia" w:hAnsi="Times New Roman" w:cs="Times New Roman" w:hint="default"/>
        <w:b w:val="0"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82F165B"/>
    <w:multiLevelType w:val="hybridMultilevel"/>
    <w:tmpl w:val="7B54A6DA"/>
    <w:lvl w:ilvl="0" w:tplc="8DE2B300">
      <w:start w:val="1"/>
      <w:numFmt w:val="upperLetter"/>
      <w:lvlText w:val="(%1)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DDE2E1C"/>
    <w:multiLevelType w:val="hybridMultilevel"/>
    <w:tmpl w:val="D2104678"/>
    <w:lvl w:ilvl="0" w:tplc="B24803D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F29549D"/>
    <w:multiLevelType w:val="hybridMultilevel"/>
    <w:tmpl w:val="CCC2D398"/>
    <w:lvl w:ilvl="0" w:tplc="6D3E84D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2613B82"/>
    <w:multiLevelType w:val="hybridMultilevel"/>
    <w:tmpl w:val="CF8009EC"/>
    <w:lvl w:ilvl="0" w:tplc="A2229356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7EF611B"/>
    <w:multiLevelType w:val="hybridMultilevel"/>
    <w:tmpl w:val="255808A8"/>
    <w:lvl w:ilvl="0" w:tplc="6D3E84D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6844B48"/>
    <w:multiLevelType w:val="hybridMultilevel"/>
    <w:tmpl w:val="9664223A"/>
    <w:lvl w:ilvl="0" w:tplc="6D3E84D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A59535A"/>
    <w:multiLevelType w:val="hybridMultilevel"/>
    <w:tmpl w:val="906C231A"/>
    <w:lvl w:ilvl="0" w:tplc="73BE9D22">
      <w:start w:val="2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7113D93"/>
    <w:multiLevelType w:val="hybridMultilevel"/>
    <w:tmpl w:val="C12684D4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74871F76"/>
    <w:multiLevelType w:val="hybridMultilevel"/>
    <w:tmpl w:val="8EDE5C42"/>
    <w:lvl w:ilvl="0" w:tplc="09F421C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778B63AD"/>
    <w:multiLevelType w:val="hybridMultilevel"/>
    <w:tmpl w:val="34CE17F6"/>
    <w:lvl w:ilvl="0" w:tplc="3216ED4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782B5102"/>
    <w:multiLevelType w:val="hybridMultilevel"/>
    <w:tmpl w:val="B21454B8"/>
    <w:lvl w:ilvl="0" w:tplc="221C166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710186674">
    <w:abstractNumId w:val="13"/>
  </w:num>
  <w:num w:numId="2" w16cid:durableId="1523014971">
    <w:abstractNumId w:val="1"/>
  </w:num>
  <w:num w:numId="3" w16cid:durableId="1642078591">
    <w:abstractNumId w:val="5"/>
  </w:num>
  <w:num w:numId="4" w16cid:durableId="689449829">
    <w:abstractNumId w:val="10"/>
  </w:num>
  <w:num w:numId="5" w16cid:durableId="1597207768">
    <w:abstractNumId w:val="2"/>
  </w:num>
  <w:num w:numId="6" w16cid:durableId="846753405">
    <w:abstractNumId w:val="12"/>
  </w:num>
  <w:num w:numId="7" w16cid:durableId="1146625628">
    <w:abstractNumId w:val="14"/>
  </w:num>
  <w:num w:numId="8" w16cid:durableId="484247085">
    <w:abstractNumId w:val="0"/>
  </w:num>
  <w:num w:numId="9" w16cid:durableId="1606307603">
    <w:abstractNumId w:val="3"/>
  </w:num>
  <w:num w:numId="10" w16cid:durableId="663162299">
    <w:abstractNumId w:val="4"/>
  </w:num>
  <w:num w:numId="11" w16cid:durableId="1123042061">
    <w:abstractNumId w:val="7"/>
  </w:num>
  <w:num w:numId="12" w16cid:durableId="218132750">
    <w:abstractNumId w:val="9"/>
  </w:num>
  <w:num w:numId="13" w16cid:durableId="1597209383">
    <w:abstractNumId w:val="11"/>
  </w:num>
  <w:num w:numId="14" w16cid:durableId="838345224">
    <w:abstractNumId w:val="8"/>
  </w:num>
  <w:num w:numId="15" w16cid:durableId="748963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I1NjMzMjQ3NTA0NTFU0lEKTi0uzszPAykwrgUA0r2j5y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olecular Biology Evol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apatwss2c2fz01eppdzppx2urpdeed5pxf0e&quot;&gt;My EndNote Library&lt;record-ids&gt;&lt;item&gt;65&lt;/item&gt;&lt;item&gt;72&lt;/item&gt;&lt;item&gt;77&lt;/item&gt;&lt;item&gt;79&lt;/item&gt;&lt;item&gt;81&lt;/item&gt;&lt;item&gt;83&lt;/item&gt;&lt;item&gt;84&lt;/item&gt;&lt;item&gt;85&lt;/item&gt;&lt;item&gt;88&lt;/item&gt;&lt;item&gt;89&lt;/item&gt;&lt;item&gt;91&lt;/item&gt;&lt;item&gt;93&lt;/item&gt;&lt;item&gt;95&lt;/item&gt;&lt;item&gt;97&lt;/item&gt;&lt;item&gt;144&lt;/item&gt;&lt;item&gt;161&lt;/item&gt;&lt;item&gt;162&lt;/item&gt;&lt;item&gt;163&lt;/item&gt;&lt;item&gt;166&lt;/item&gt;&lt;item&gt;171&lt;/item&gt;&lt;item&gt;172&lt;/item&gt;&lt;item&gt;173&lt;/item&gt;&lt;item&gt;175&lt;/item&gt;&lt;item&gt;182&lt;/item&gt;&lt;item&gt;183&lt;/item&gt;&lt;item&gt;184&lt;/item&gt;&lt;item&gt;222&lt;/item&gt;&lt;item&gt;249&lt;/item&gt;&lt;item&gt;250&lt;/item&gt;&lt;item&gt;291&lt;/item&gt;&lt;item&gt;298&lt;/item&gt;&lt;item&gt;476&lt;/item&gt;&lt;/record-ids&gt;&lt;/item&gt;&lt;/Libraries&gt;"/>
  </w:docVars>
  <w:rsids>
    <w:rsidRoot w:val="00864865"/>
    <w:rsid w:val="00006974"/>
    <w:rsid w:val="00007E58"/>
    <w:rsid w:val="00011FA5"/>
    <w:rsid w:val="00017533"/>
    <w:rsid w:val="00047F77"/>
    <w:rsid w:val="00061839"/>
    <w:rsid w:val="00065C5E"/>
    <w:rsid w:val="00076F0F"/>
    <w:rsid w:val="00082973"/>
    <w:rsid w:val="000A1023"/>
    <w:rsid w:val="000A1975"/>
    <w:rsid w:val="000B2A6C"/>
    <w:rsid w:val="000B6F61"/>
    <w:rsid w:val="000C1F8F"/>
    <w:rsid w:val="000C2B0C"/>
    <w:rsid w:val="000C3EFC"/>
    <w:rsid w:val="000C5EF7"/>
    <w:rsid w:val="000C67DA"/>
    <w:rsid w:val="000C6929"/>
    <w:rsid w:val="000C70F3"/>
    <w:rsid w:val="000C776E"/>
    <w:rsid w:val="000D5225"/>
    <w:rsid w:val="000E00E6"/>
    <w:rsid w:val="000E0F12"/>
    <w:rsid w:val="000E3BA0"/>
    <w:rsid w:val="000F635D"/>
    <w:rsid w:val="000F6446"/>
    <w:rsid w:val="001048E1"/>
    <w:rsid w:val="0010566F"/>
    <w:rsid w:val="00106FE9"/>
    <w:rsid w:val="0011495C"/>
    <w:rsid w:val="0012138C"/>
    <w:rsid w:val="001241BC"/>
    <w:rsid w:val="001248BC"/>
    <w:rsid w:val="00124B79"/>
    <w:rsid w:val="00124D25"/>
    <w:rsid w:val="00125B31"/>
    <w:rsid w:val="00140C4C"/>
    <w:rsid w:val="001476C3"/>
    <w:rsid w:val="00150E57"/>
    <w:rsid w:val="0016549D"/>
    <w:rsid w:val="001657AD"/>
    <w:rsid w:val="00185A75"/>
    <w:rsid w:val="00192408"/>
    <w:rsid w:val="0019741E"/>
    <w:rsid w:val="001A246D"/>
    <w:rsid w:val="001A5EE1"/>
    <w:rsid w:val="001B42D7"/>
    <w:rsid w:val="001C2422"/>
    <w:rsid w:val="001F01EA"/>
    <w:rsid w:val="001F1CBA"/>
    <w:rsid w:val="00205B96"/>
    <w:rsid w:val="00206ED5"/>
    <w:rsid w:val="00212C89"/>
    <w:rsid w:val="00213625"/>
    <w:rsid w:val="002147EE"/>
    <w:rsid w:val="00222FD4"/>
    <w:rsid w:val="002241E0"/>
    <w:rsid w:val="00226D36"/>
    <w:rsid w:val="002327EA"/>
    <w:rsid w:val="002367F0"/>
    <w:rsid w:val="00245994"/>
    <w:rsid w:val="0024760B"/>
    <w:rsid w:val="00251870"/>
    <w:rsid w:val="00261EA5"/>
    <w:rsid w:val="00263637"/>
    <w:rsid w:val="00273A16"/>
    <w:rsid w:val="00277F60"/>
    <w:rsid w:val="002876D1"/>
    <w:rsid w:val="00292807"/>
    <w:rsid w:val="00296CC3"/>
    <w:rsid w:val="002A6171"/>
    <w:rsid w:val="002B6689"/>
    <w:rsid w:val="002B7A84"/>
    <w:rsid w:val="002C34AA"/>
    <w:rsid w:val="002D6F1E"/>
    <w:rsid w:val="002E4A10"/>
    <w:rsid w:val="002F38D2"/>
    <w:rsid w:val="002F3A22"/>
    <w:rsid w:val="00303C3F"/>
    <w:rsid w:val="00316BC3"/>
    <w:rsid w:val="003233E1"/>
    <w:rsid w:val="00325D92"/>
    <w:rsid w:val="00333285"/>
    <w:rsid w:val="0033459A"/>
    <w:rsid w:val="00341AD8"/>
    <w:rsid w:val="00345489"/>
    <w:rsid w:val="00345A54"/>
    <w:rsid w:val="003517FE"/>
    <w:rsid w:val="00352B17"/>
    <w:rsid w:val="003612B9"/>
    <w:rsid w:val="00370D2E"/>
    <w:rsid w:val="00373F88"/>
    <w:rsid w:val="00374B76"/>
    <w:rsid w:val="00375661"/>
    <w:rsid w:val="003823AF"/>
    <w:rsid w:val="00382434"/>
    <w:rsid w:val="00383E18"/>
    <w:rsid w:val="00395E04"/>
    <w:rsid w:val="0039731B"/>
    <w:rsid w:val="003A3BA0"/>
    <w:rsid w:val="003A70C3"/>
    <w:rsid w:val="003B26E4"/>
    <w:rsid w:val="003B2865"/>
    <w:rsid w:val="003B3605"/>
    <w:rsid w:val="003C082F"/>
    <w:rsid w:val="003D658C"/>
    <w:rsid w:val="003E5AD3"/>
    <w:rsid w:val="003E6812"/>
    <w:rsid w:val="003F3B96"/>
    <w:rsid w:val="0040673D"/>
    <w:rsid w:val="004102D6"/>
    <w:rsid w:val="00413213"/>
    <w:rsid w:val="0042026C"/>
    <w:rsid w:val="004213C2"/>
    <w:rsid w:val="004232B3"/>
    <w:rsid w:val="00425561"/>
    <w:rsid w:val="004334B7"/>
    <w:rsid w:val="00433945"/>
    <w:rsid w:val="00437D3F"/>
    <w:rsid w:val="00437E96"/>
    <w:rsid w:val="00440C41"/>
    <w:rsid w:val="00441C19"/>
    <w:rsid w:val="00445453"/>
    <w:rsid w:val="00453D75"/>
    <w:rsid w:val="00454C98"/>
    <w:rsid w:val="00457134"/>
    <w:rsid w:val="00460227"/>
    <w:rsid w:val="00464071"/>
    <w:rsid w:val="00465230"/>
    <w:rsid w:val="004667C8"/>
    <w:rsid w:val="004670DB"/>
    <w:rsid w:val="00470ABC"/>
    <w:rsid w:val="0047502D"/>
    <w:rsid w:val="004755F6"/>
    <w:rsid w:val="004772D3"/>
    <w:rsid w:val="004801EF"/>
    <w:rsid w:val="00482AF4"/>
    <w:rsid w:val="00492A29"/>
    <w:rsid w:val="004966B8"/>
    <w:rsid w:val="004A6C5E"/>
    <w:rsid w:val="004B1E34"/>
    <w:rsid w:val="004B26FE"/>
    <w:rsid w:val="004B575F"/>
    <w:rsid w:val="004C0516"/>
    <w:rsid w:val="004C7F49"/>
    <w:rsid w:val="004D201C"/>
    <w:rsid w:val="004E219F"/>
    <w:rsid w:val="004F10A9"/>
    <w:rsid w:val="004F205D"/>
    <w:rsid w:val="004F5933"/>
    <w:rsid w:val="00517DCB"/>
    <w:rsid w:val="005379F8"/>
    <w:rsid w:val="00542FEB"/>
    <w:rsid w:val="00543CF9"/>
    <w:rsid w:val="00545500"/>
    <w:rsid w:val="00546DB1"/>
    <w:rsid w:val="00552A79"/>
    <w:rsid w:val="0055756F"/>
    <w:rsid w:val="00557D3F"/>
    <w:rsid w:val="00563D02"/>
    <w:rsid w:val="0056619B"/>
    <w:rsid w:val="005A3AD4"/>
    <w:rsid w:val="005A689C"/>
    <w:rsid w:val="005B0076"/>
    <w:rsid w:val="005B2115"/>
    <w:rsid w:val="005C181B"/>
    <w:rsid w:val="005C5EE2"/>
    <w:rsid w:val="005D3C1D"/>
    <w:rsid w:val="005F1AEA"/>
    <w:rsid w:val="005F4662"/>
    <w:rsid w:val="00617004"/>
    <w:rsid w:val="00622DC4"/>
    <w:rsid w:val="00626749"/>
    <w:rsid w:val="00630602"/>
    <w:rsid w:val="00640ECD"/>
    <w:rsid w:val="00652A3B"/>
    <w:rsid w:val="006546F4"/>
    <w:rsid w:val="00661F75"/>
    <w:rsid w:val="006850A5"/>
    <w:rsid w:val="00690C48"/>
    <w:rsid w:val="006A49FA"/>
    <w:rsid w:val="006C7F70"/>
    <w:rsid w:val="006D1D8C"/>
    <w:rsid w:val="006D610A"/>
    <w:rsid w:val="006D74DD"/>
    <w:rsid w:val="006D7E10"/>
    <w:rsid w:val="006E2C61"/>
    <w:rsid w:val="006E49CB"/>
    <w:rsid w:val="006F1C74"/>
    <w:rsid w:val="006F63DE"/>
    <w:rsid w:val="00704710"/>
    <w:rsid w:val="00710BAC"/>
    <w:rsid w:val="00711BFD"/>
    <w:rsid w:val="007136C2"/>
    <w:rsid w:val="00714DD4"/>
    <w:rsid w:val="007154A4"/>
    <w:rsid w:val="00734FB6"/>
    <w:rsid w:val="0073637B"/>
    <w:rsid w:val="00742BE8"/>
    <w:rsid w:val="00754110"/>
    <w:rsid w:val="00755768"/>
    <w:rsid w:val="00756C6C"/>
    <w:rsid w:val="00765BE9"/>
    <w:rsid w:val="00777DB2"/>
    <w:rsid w:val="00785D0B"/>
    <w:rsid w:val="00797077"/>
    <w:rsid w:val="007A09A8"/>
    <w:rsid w:val="007A46FD"/>
    <w:rsid w:val="007C6D46"/>
    <w:rsid w:val="007D176A"/>
    <w:rsid w:val="007F2BFA"/>
    <w:rsid w:val="007F594F"/>
    <w:rsid w:val="0080489F"/>
    <w:rsid w:val="00827647"/>
    <w:rsid w:val="008379B6"/>
    <w:rsid w:val="008455CA"/>
    <w:rsid w:val="00851089"/>
    <w:rsid w:val="00861381"/>
    <w:rsid w:val="00864865"/>
    <w:rsid w:val="0086516F"/>
    <w:rsid w:val="00870FE5"/>
    <w:rsid w:val="00880FF1"/>
    <w:rsid w:val="00881BB5"/>
    <w:rsid w:val="008879E4"/>
    <w:rsid w:val="00887D89"/>
    <w:rsid w:val="008907C8"/>
    <w:rsid w:val="00891554"/>
    <w:rsid w:val="008A3D1C"/>
    <w:rsid w:val="008A576C"/>
    <w:rsid w:val="008A69E5"/>
    <w:rsid w:val="008C06E6"/>
    <w:rsid w:val="008C2201"/>
    <w:rsid w:val="008C4008"/>
    <w:rsid w:val="008C5A24"/>
    <w:rsid w:val="008D72C6"/>
    <w:rsid w:val="008E0E2F"/>
    <w:rsid w:val="008E0FA0"/>
    <w:rsid w:val="008E79ED"/>
    <w:rsid w:val="008F1146"/>
    <w:rsid w:val="008F33B7"/>
    <w:rsid w:val="00903868"/>
    <w:rsid w:val="00914184"/>
    <w:rsid w:val="009321E0"/>
    <w:rsid w:val="009370FC"/>
    <w:rsid w:val="0094246F"/>
    <w:rsid w:val="00965536"/>
    <w:rsid w:val="00971B4E"/>
    <w:rsid w:val="00973702"/>
    <w:rsid w:val="00976026"/>
    <w:rsid w:val="00977F26"/>
    <w:rsid w:val="0098474B"/>
    <w:rsid w:val="0098504E"/>
    <w:rsid w:val="009945E0"/>
    <w:rsid w:val="009A0448"/>
    <w:rsid w:val="009A07A1"/>
    <w:rsid w:val="009A0D86"/>
    <w:rsid w:val="009A2A84"/>
    <w:rsid w:val="009B6469"/>
    <w:rsid w:val="009C6519"/>
    <w:rsid w:val="009C7087"/>
    <w:rsid w:val="009E5411"/>
    <w:rsid w:val="009F2F7A"/>
    <w:rsid w:val="00A0108D"/>
    <w:rsid w:val="00A0222C"/>
    <w:rsid w:val="00A040B6"/>
    <w:rsid w:val="00A13AA2"/>
    <w:rsid w:val="00A22217"/>
    <w:rsid w:val="00A22D5B"/>
    <w:rsid w:val="00A30F68"/>
    <w:rsid w:val="00A31269"/>
    <w:rsid w:val="00A3408B"/>
    <w:rsid w:val="00A42867"/>
    <w:rsid w:val="00A43B52"/>
    <w:rsid w:val="00A44661"/>
    <w:rsid w:val="00A44A1E"/>
    <w:rsid w:val="00A4538B"/>
    <w:rsid w:val="00A45607"/>
    <w:rsid w:val="00A4613C"/>
    <w:rsid w:val="00A62D3D"/>
    <w:rsid w:val="00A66EE3"/>
    <w:rsid w:val="00A713ED"/>
    <w:rsid w:val="00A744D8"/>
    <w:rsid w:val="00A75049"/>
    <w:rsid w:val="00A90D58"/>
    <w:rsid w:val="00AA1439"/>
    <w:rsid w:val="00AC3C37"/>
    <w:rsid w:val="00AC7205"/>
    <w:rsid w:val="00AD1820"/>
    <w:rsid w:val="00AD476F"/>
    <w:rsid w:val="00AF1C7C"/>
    <w:rsid w:val="00AF55C3"/>
    <w:rsid w:val="00AF5D88"/>
    <w:rsid w:val="00AF736C"/>
    <w:rsid w:val="00B028A1"/>
    <w:rsid w:val="00B0435F"/>
    <w:rsid w:val="00B1795F"/>
    <w:rsid w:val="00B22355"/>
    <w:rsid w:val="00B26DB5"/>
    <w:rsid w:val="00B34F14"/>
    <w:rsid w:val="00B35E5A"/>
    <w:rsid w:val="00B404F3"/>
    <w:rsid w:val="00B40CEE"/>
    <w:rsid w:val="00B438A2"/>
    <w:rsid w:val="00B5294C"/>
    <w:rsid w:val="00B5355E"/>
    <w:rsid w:val="00B9232C"/>
    <w:rsid w:val="00BA0ACC"/>
    <w:rsid w:val="00BA1C35"/>
    <w:rsid w:val="00BB3AE2"/>
    <w:rsid w:val="00BC12D0"/>
    <w:rsid w:val="00BC7078"/>
    <w:rsid w:val="00BD12A6"/>
    <w:rsid w:val="00BD60E4"/>
    <w:rsid w:val="00BE17C9"/>
    <w:rsid w:val="00BF7097"/>
    <w:rsid w:val="00C20051"/>
    <w:rsid w:val="00C330B2"/>
    <w:rsid w:val="00C3648C"/>
    <w:rsid w:val="00C43E9B"/>
    <w:rsid w:val="00C44652"/>
    <w:rsid w:val="00C448DF"/>
    <w:rsid w:val="00C46B04"/>
    <w:rsid w:val="00C5293C"/>
    <w:rsid w:val="00C548C9"/>
    <w:rsid w:val="00C558AE"/>
    <w:rsid w:val="00C609D1"/>
    <w:rsid w:val="00C65F88"/>
    <w:rsid w:val="00C67412"/>
    <w:rsid w:val="00C67D18"/>
    <w:rsid w:val="00C73D91"/>
    <w:rsid w:val="00C745DD"/>
    <w:rsid w:val="00C76C2E"/>
    <w:rsid w:val="00C80ED7"/>
    <w:rsid w:val="00C83957"/>
    <w:rsid w:val="00C903BA"/>
    <w:rsid w:val="00C968E3"/>
    <w:rsid w:val="00C971B6"/>
    <w:rsid w:val="00C97AF6"/>
    <w:rsid w:val="00CB1DF8"/>
    <w:rsid w:val="00CB6B89"/>
    <w:rsid w:val="00CB76F5"/>
    <w:rsid w:val="00CC0274"/>
    <w:rsid w:val="00CC2AB9"/>
    <w:rsid w:val="00CC6DC7"/>
    <w:rsid w:val="00CC6E9F"/>
    <w:rsid w:val="00CD443E"/>
    <w:rsid w:val="00CD5D56"/>
    <w:rsid w:val="00CE7A40"/>
    <w:rsid w:val="00CF059F"/>
    <w:rsid w:val="00CF37B4"/>
    <w:rsid w:val="00CF468B"/>
    <w:rsid w:val="00CF596F"/>
    <w:rsid w:val="00CF7065"/>
    <w:rsid w:val="00D17D85"/>
    <w:rsid w:val="00D31D1A"/>
    <w:rsid w:val="00D31D33"/>
    <w:rsid w:val="00D40752"/>
    <w:rsid w:val="00D40B20"/>
    <w:rsid w:val="00D505AC"/>
    <w:rsid w:val="00D6715D"/>
    <w:rsid w:val="00D67B75"/>
    <w:rsid w:val="00D95241"/>
    <w:rsid w:val="00DB233C"/>
    <w:rsid w:val="00DB2E16"/>
    <w:rsid w:val="00DB7226"/>
    <w:rsid w:val="00DC3EF9"/>
    <w:rsid w:val="00DD17B8"/>
    <w:rsid w:val="00DF1ABC"/>
    <w:rsid w:val="00DF2E32"/>
    <w:rsid w:val="00E01E88"/>
    <w:rsid w:val="00E11B2D"/>
    <w:rsid w:val="00E16E22"/>
    <w:rsid w:val="00E2278B"/>
    <w:rsid w:val="00E41AD0"/>
    <w:rsid w:val="00E42F13"/>
    <w:rsid w:val="00E433DA"/>
    <w:rsid w:val="00E45649"/>
    <w:rsid w:val="00E5727C"/>
    <w:rsid w:val="00E625BF"/>
    <w:rsid w:val="00E63EFB"/>
    <w:rsid w:val="00E75D3F"/>
    <w:rsid w:val="00E82231"/>
    <w:rsid w:val="00E82A1E"/>
    <w:rsid w:val="00E86373"/>
    <w:rsid w:val="00E905A5"/>
    <w:rsid w:val="00E92AC1"/>
    <w:rsid w:val="00EA3CB8"/>
    <w:rsid w:val="00EA3F95"/>
    <w:rsid w:val="00EA53DA"/>
    <w:rsid w:val="00EB0602"/>
    <w:rsid w:val="00EB141F"/>
    <w:rsid w:val="00EB2561"/>
    <w:rsid w:val="00EB78C6"/>
    <w:rsid w:val="00ED1ACC"/>
    <w:rsid w:val="00ED5402"/>
    <w:rsid w:val="00EE2B36"/>
    <w:rsid w:val="00EE4BDB"/>
    <w:rsid w:val="00EE64F7"/>
    <w:rsid w:val="00EF59D5"/>
    <w:rsid w:val="00F06CB1"/>
    <w:rsid w:val="00F134D9"/>
    <w:rsid w:val="00F176A4"/>
    <w:rsid w:val="00F23B4B"/>
    <w:rsid w:val="00F25ADA"/>
    <w:rsid w:val="00F27F18"/>
    <w:rsid w:val="00F4602C"/>
    <w:rsid w:val="00F54317"/>
    <w:rsid w:val="00F86F4E"/>
    <w:rsid w:val="00F96F3E"/>
    <w:rsid w:val="00FA455C"/>
    <w:rsid w:val="00FA4C9D"/>
    <w:rsid w:val="00FA6CDB"/>
    <w:rsid w:val="00FA72F0"/>
    <w:rsid w:val="00FA7F2B"/>
    <w:rsid w:val="00FC3031"/>
    <w:rsid w:val="00FD1459"/>
    <w:rsid w:val="00FE21B7"/>
    <w:rsid w:val="00FF5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B5A4D7"/>
  <w14:defaultImageDpi w14:val="330"/>
  <w15:docId w15:val="{9261022B-B580-414C-A3D4-8C97611FD1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7B7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64865"/>
    <w:rPr>
      <w:color w:val="0000FF" w:themeColor="hyperlink"/>
      <w:u w:val="single"/>
    </w:rPr>
  </w:style>
  <w:style w:type="character" w:customStyle="1" w:styleId="1">
    <w:name w:val="未处理的提及1"/>
    <w:basedOn w:val="a0"/>
    <w:uiPriority w:val="99"/>
    <w:semiHidden/>
    <w:unhideWhenUsed/>
    <w:rsid w:val="00864865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a"/>
    <w:link w:val="EndNoteBibliographyTitle0"/>
    <w:rsid w:val="00864865"/>
    <w:pPr>
      <w:jc w:val="center"/>
    </w:pPr>
    <w:rPr>
      <w:rFonts w:ascii="Calibri" w:hAnsi="Calibri" w:cs="Calibri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864865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864865"/>
    <w:rPr>
      <w:rFonts w:ascii="Calibri" w:hAnsi="Calibri" w:cs="Calibri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864865"/>
    <w:rPr>
      <w:rFonts w:ascii="Calibri" w:hAnsi="Calibri" w:cs="Calibri"/>
      <w:noProof/>
      <w:sz w:val="20"/>
    </w:rPr>
  </w:style>
  <w:style w:type="paragraph" w:styleId="a4">
    <w:name w:val="Balloon Text"/>
    <w:basedOn w:val="a"/>
    <w:link w:val="a5"/>
    <w:uiPriority w:val="99"/>
    <w:semiHidden/>
    <w:unhideWhenUsed/>
    <w:rsid w:val="00864865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864865"/>
    <w:rPr>
      <w:sz w:val="18"/>
      <w:szCs w:val="18"/>
    </w:rPr>
  </w:style>
  <w:style w:type="character" w:customStyle="1" w:styleId="fontstyle01">
    <w:name w:val="fontstyle01"/>
    <w:basedOn w:val="a0"/>
    <w:rsid w:val="0086486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styleId="a6">
    <w:name w:val="Table Grid"/>
    <w:basedOn w:val="a1"/>
    <w:uiPriority w:val="59"/>
    <w:rsid w:val="008648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8648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864865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8648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864865"/>
    <w:rPr>
      <w:sz w:val="18"/>
      <w:szCs w:val="18"/>
    </w:rPr>
  </w:style>
  <w:style w:type="paragraph" w:styleId="ab">
    <w:name w:val="List Paragraph"/>
    <w:basedOn w:val="a"/>
    <w:uiPriority w:val="34"/>
    <w:qFormat/>
    <w:rsid w:val="00864865"/>
    <w:pPr>
      <w:ind w:firstLineChars="200" w:firstLine="420"/>
    </w:pPr>
  </w:style>
  <w:style w:type="character" w:styleId="ac">
    <w:name w:val="line number"/>
    <w:basedOn w:val="a0"/>
    <w:uiPriority w:val="99"/>
    <w:semiHidden/>
    <w:unhideWhenUsed/>
    <w:rsid w:val="008648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32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4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9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8635FD-902E-45E7-99DC-C16F2D186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18</Pages>
  <Words>751</Words>
  <Characters>4284</Characters>
  <Application>Microsoft Office Word</Application>
  <DocSecurity>0</DocSecurity>
  <Lines>35</Lines>
  <Paragraphs>10</Paragraphs>
  <ScaleCrop>false</ScaleCrop>
  <Company/>
  <LinksUpToDate>false</LinksUpToDate>
  <CharactersWithSpaces>5025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 ll</dc:creator>
  <cp:keywords/>
  <dc:description/>
  <cp:lastModifiedBy>戴 珊珊</cp:lastModifiedBy>
  <cp:revision>19</cp:revision>
  <cp:lastPrinted>2022-08-03T03:20:00Z</cp:lastPrinted>
  <dcterms:created xsi:type="dcterms:W3CDTF">2022-08-03T02:52:00Z</dcterms:created>
  <dcterms:modified xsi:type="dcterms:W3CDTF">2022-08-16T02:41:00Z</dcterms:modified>
</cp:coreProperties>
</file>